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E" w:rsidRDefault="001B715E" w:rsidP="001B715E">
      <w:pPr>
        <w:pStyle w:val="ItemDirectioninCols"/>
      </w:pPr>
      <w:r>
        <w:t>Module 10 Test Review</w:t>
      </w:r>
    </w:p>
    <w:p w:rsidR="001B715E" w:rsidRPr="002E36EF" w:rsidRDefault="001B715E" w:rsidP="001B715E">
      <w:pPr>
        <w:pStyle w:val="ListArabic2col"/>
        <w:ind w:left="0" w:firstLine="0"/>
      </w:pPr>
      <w:r>
        <w:t xml:space="preserve">1. </w:t>
      </w:r>
      <w:proofErr w:type="gramStart"/>
      <w:r>
        <w:t xml:space="preserve">Graph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-2</m:t>
        </m:r>
      </m:oMath>
      <w:r>
        <w:t xml:space="preserve">. </w:t>
      </w:r>
      <w:r>
        <w:t xml:space="preserve">Find the domain and range of </w:t>
      </w:r>
      <w:r w:rsidRPr="00B43A5A">
        <w:rPr>
          <w:position w:val="-10"/>
        </w:rPr>
        <w:object w:dxaOrig="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15pt" o:ole="">
            <v:imagedata r:id="rId4" o:title=""/>
          </v:shape>
          <o:OLEObject Type="Embed" ProgID="Equation.DSMT4" ShapeID="_x0000_i1026" DrawAspect="Content" ObjectID="_1514016002" r:id="rId5"/>
        </w:object>
      </w:r>
      <w:r>
        <w:t>State the Transformations:</w:t>
      </w:r>
    </w:p>
    <w:p w:rsidR="001B715E" w:rsidRDefault="001B715E" w:rsidP="001B715E">
      <w:pPr>
        <w:pStyle w:val="ParainCols"/>
        <w:spacing w:before="60"/>
        <w:jc w:val="center"/>
      </w:pPr>
      <w:r w:rsidRPr="0069070C">
        <w:rPr>
          <w:noProof/>
        </w:rPr>
        <w:drawing>
          <wp:inline distT="0" distB="0" distL="0" distR="0" wp14:anchorId="19A8A910" wp14:editId="766A96B6">
            <wp:extent cx="1879600" cy="190120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41"/>
                    <a:stretch/>
                  </pic:blipFill>
                  <pic:spPr bwMode="auto">
                    <a:xfrm>
                      <a:off x="0" y="0"/>
                      <a:ext cx="1913608" cy="19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15E" w:rsidRPr="002E36EF" w:rsidRDefault="001B715E" w:rsidP="001B715E">
      <w:pPr>
        <w:pStyle w:val="ListArabic2col"/>
        <w:ind w:left="0" w:firstLine="0"/>
      </w:pPr>
      <w:r>
        <w:t>2</w:t>
      </w:r>
      <w:r w:rsidRPr="002E36EF">
        <w:t>.</w:t>
      </w:r>
      <w:r w:rsidRPr="002E36EF">
        <w:tab/>
      </w:r>
      <w:r>
        <w:t xml:space="preserve"> </w:t>
      </w:r>
      <w:proofErr w:type="gramStart"/>
      <w:r w:rsidRPr="002E36EF">
        <w:t xml:space="preserve">Graph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x-2</m:t>
            </m:r>
          </m:e>
        </m:rad>
        <m:r>
          <w:rPr>
            <w:rFonts w:ascii="Cambria Math" w:hAnsi="Cambria Math"/>
          </w:rPr>
          <m:t>+3</m:t>
        </m:r>
      </m:oMath>
      <w:r>
        <w:t xml:space="preserve">. </w:t>
      </w:r>
      <w:r w:rsidRPr="002E36EF">
        <w:t xml:space="preserve">Find the domain and range of </w:t>
      </w:r>
      <w:r w:rsidRPr="00B43A5A">
        <w:rPr>
          <w:position w:val="-10"/>
        </w:rPr>
        <w:object w:dxaOrig="540" w:dyaOrig="300">
          <v:shape id="_x0000_i1027" type="#_x0000_t75" style="width:27pt;height:15pt" o:ole="">
            <v:imagedata r:id="rId7" o:title=""/>
          </v:shape>
          <o:OLEObject Type="Embed" ProgID="Equation.DSMT4" ShapeID="_x0000_i1027" DrawAspect="Content" ObjectID="_1514016003" r:id="rId8"/>
        </w:object>
      </w:r>
      <w:r>
        <w:t>State the transformations.</w:t>
      </w:r>
    </w:p>
    <w:p w:rsidR="001B715E" w:rsidRPr="001B715E" w:rsidRDefault="001B715E" w:rsidP="001B715E">
      <w:pPr>
        <w:pStyle w:val="ParainCols"/>
        <w:jc w:val="center"/>
      </w:pPr>
      <w:r w:rsidRPr="0069070C">
        <w:rPr>
          <w:noProof/>
        </w:rPr>
        <w:drawing>
          <wp:inline distT="0" distB="0" distL="0" distR="0" wp14:anchorId="18BCB221" wp14:editId="1A0A4966">
            <wp:extent cx="1879600" cy="1901200"/>
            <wp:effectExtent l="0" t="0" r="635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41"/>
                    <a:stretch/>
                  </pic:blipFill>
                  <pic:spPr bwMode="auto">
                    <a:xfrm>
                      <a:off x="0" y="0"/>
                      <a:ext cx="1913608" cy="19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15E" w:rsidRPr="002E36EF" w:rsidRDefault="001B715E" w:rsidP="001B715E">
      <w:pPr>
        <w:pStyle w:val="ItemDirectioninColsNoSpc"/>
      </w:pPr>
      <w:r>
        <w:t>For 3</w:t>
      </w:r>
      <w:r w:rsidRPr="002E36EF">
        <w:rPr>
          <w:rFonts w:cs="Arial"/>
        </w:rPr>
        <w:t>–</w:t>
      </w:r>
      <w:r>
        <w:t>4</w:t>
      </w:r>
      <w:r w:rsidRPr="002E36EF">
        <w:t xml:space="preserve">, use the function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=x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2</m:t>
        </m:r>
      </m:oMath>
    </w:p>
    <w:p w:rsidR="001B715E" w:rsidRDefault="001B715E" w:rsidP="001B715E">
      <w:pPr>
        <w:pStyle w:val="ListArabic2col"/>
      </w:pPr>
      <w:r>
        <w:tab/>
        <w:t>3</w:t>
      </w:r>
      <w:r w:rsidRPr="002E36EF">
        <w:t>.</w:t>
      </w:r>
      <w:r w:rsidRPr="002E36EF">
        <w:tab/>
        <w:t>Find the inverse of the function.</w:t>
      </w:r>
    </w:p>
    <w:p w:rsidR="001B715E" w:rsidRPr="002E36EF" w:rsidRDefault="001B715E" w:rsidP="001B715E">
      <w:pPr>
        <w:pStyle w:val="ListArabic2col"/>
        <w:ind w:left="0" w:firstLine="0"/>
      </w:pPr>
    </w:p>
    <w:p w:rsidR="001B715E" w:rsidRPr="002E36EF" w:rsidRDefault="001B715E" w:rsidP="001B715E">
      <w:pPr>
        <w:pStyle w:val="ItemWOLinCols"/>
      </w:pPr>
      <w:r w:rsidRPr="002E36EF">
        <w:tab/>
      </w:r>
    </w:p>
    <w:p w:rsidR="001B715E" w:rsidRDefault="001B715E" w:rsidP="001B715E">
      <w:pPr>
        <w:pStyle w:val="ListArabic2col1p0before"/>
      </w:pPr>
      <w:r>
        <w:tab/>
      </w:r>
      <w:r>
        <w:t>4</w:t>
      </w:r>
      <w:r w:rsidRPr="002E36EF">
        <w:t>.</w:t>
      </w:r>
      <w:r w:rsidRPr="002E36EF">
        <w:tab/>
        <w:t>Graph the function and its inverse.</w:t>
      </w:r>
    </w:p>
    <w:p w:rsidR="0042192E" w:rsidRDefault="0042192E" w:rsidP="001B715E">
      <w:pPr>
        <w:pStyle w:val="ListArabic2col1p0before"/>
      </w:pPr>
    </w:p>
    <w:p w:rsidR="0042192E" w:rsidRDefault="0042192E" w:rsidP="001B715E">
      <w:pPr>
        <w:pStyle w:val="ListArabic2col1p0before"/>
      </w:pPr>
    </w:p>
    <w:p w:rsidR="0042192E" w:rsidRDefault="0042192E" w:rsidP="001B715E">
      <w:pPr>
        <w:pStyle w:val="ListArabic2col1p0before"/>
      </w:pPr>
    </w:p>
    <w:p w:rsidR="0042192E" w:rsidRDefault="0042192E" w:rsidP="001B715E">
      <w:pPr>
        <w:pStyle w:val="ListArabic2col1p0before"/>
      </w:pPr>
    </w:p>
    <w:p w:rsidR="0042192E" w:rsidRPr="002E36EF" w:rsidRDefault="0042192E" w:rsidP="001B715E">
      <w:pPr>
        <w:pStyle w:val="ListArabic2col1p0before"/>
      </w:pPr>
    </w:p>
    <w:p w:rsidR="00B17E63" w:rsidRDefault="00B17E63" w:rsidP="00B17E63">
      <w:pPr>
        <w:pStyle w:val="ParainCols"/>
        <w:jc w:val="center"/>
      </w:pPr>
      <w:r w:rsidRPr="0069070C">
        <w:rPr>
          <w:noProof/>
        </w:rPr>
        <w:drawing>
          <wp:inline distT="0" distB="0" distL="0" distR="0" wp14:anchorId="210CE2B7" wp14:editId="06625B61">
            <wp:extent cx="1879600" cy="1901200"/>
            <wp:effectExtent l="0" t="0" r="635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41"/>
                    <a:stretch/>
                  </pic:blipFill>
                  <pic:spPr bwMode="auto">
                    <a:xfrm>
                      <a:off x="0" y="0"/>
                      <a:ext cx="1913608" cy="19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15E" w:rsidRPr="002E36EF" w:rsidRDefault="001B715E" w:rsidP="00B17E63">
      <w:pPr>
        <w:pStyle w:val="ParainCols"/>
      </w:pPr>
      <w:r>
        <w:t>For 5</w:t>
      </w:r>
      <w:r w:rsidRPr="002E36EF">
        <w:rPr>
          <w:rFonts w:cs="Arial"/>
        </w:rPr>
        <w:t>–</w:t>
      </w:r>
      <w:r>
        <w:t>7</w:t>
      </w:r>
      <w:r w:rsidRPr="002E36EF">
        <w:t xml:space="preserve">, use the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1B715E" w:rsidRDefault="001B715E" w:rsidP="00B17E63">
      <w:pPr>
        <w:pStyle w:val="ListArabic2col"/>
      </w:pPr>
      <w:r>
        <w:t>5</w:t>
      </w:r>
      <w:r w:rsidRPr="002E36EF">
        <w:t>.</w:t>
      </w:r>
      <w:r w:rsidRPr="002E36EF">
        <w:tab/>
        <w:t>Find the inverse of the function.</w:t>
      </w:r>
    </w:p>
    <w:p w:rsidR="001B715E" w:rsidRDefault="001B715E" w:rsidP="001B715E">
      <w:pPr>
        <w:pStyle w:val="ItemWOLinCols"/>
      </w:pPr>
      <w:r w:rsidRPr="002E36EF">
        <w:tab/>
      </w:r>
    </w:p>
    <w:p w:rsidR="001B715E" w:rsidRDefault="001B715E" w:rsidP="001B715E">
      <w:pPr>
        <w:pStyle w:val="ListArabic2col1p0before"/>
      </w:pPr>
      <w:r>
        <w:t>6</w:t>
      </w:r>
      <w:r w:rsidRPr="00626083">
        <w:t>.</w:t>
      </w:r>
      <w:r>
        <w:t xml:space="preserve"> Write the compositions to confirm</w:t>
      </w:r>
      <w:r w:rsidRPr="00626083">
        <w:t xml:space="preserve"> that the two functions are inverses.</w:t>
      </w:r>
    </w:p>
    <w:p w:rsidR="001B715E" w:rsidRDefault="001B715E" w:rsidP="001B715E">
      <w:pPr>
        <w:pStyle w:val="ItemWOLinCols"/>
        <w:ind w:left="0"/>
      </w:pPr>
    </w:p>
    <w:p w:rsidR="001B715E" w:rsidRPr="00F838A6" w:rsidRDefault="001B715E" w:rsidP="001B715E">
      <w:pPr>
        <w:keepNext/>
        <w:tabs>
          <w:tab w:val="right" w:pos="320"/>
          <w:tab w:val="left" w:pos="420"/>
          <w:tab w:val="right" w:pos="5180"/>
          <w:tab w:val="left" w:pos="5280"/>
        </w:tabs>
        <w:spacing w:line="270" w:lineRule="atLeast"/>
        <w:rPr>
          <w:rFonts w:ascii="Arial" w:hAnsi="Arial" w:cs="Arial"/>
        </w:rPr>
      </w:pPr>
      <w:r w:rsidRPr="00F838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7. </w:t>
      </w:r>
      <w:r w:rsidRPr="00F838A6">
        <w:rPr>
          <w:rFonts w:ascii="Arial" w:hAnsi="Arial" w:cs="Arial"/>
        </w:rPr>
        <w:t>Graph the function and its inverse.</w:t>
      </w:r>
    </w:p>
    <w:p w:rsidR="001B715E" w:rsidRDefault="001B715E" w:rsidP="001B715E">
      <w:pPr>
        <w:pStyle w:val="ParainCols"/>
        <w:jc w:val="center"/>
      </w:pPr>
      <w:r w:rsidRPr="0069070C">
        <w:rPr>
          <w:noProof/>
        </w:rPr>
        <w:drawing>
          <wp:inline distT="0" distB="0" distL="0" distR="0" wp14:anchorId="1265882E" wp14:editId="5C26110B">
            <wp:extent cx="1879600" cy="1901200"/>
            <wp:effectExtent l="0" t="0" r="635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41"/>
                    <a:stretch/>
                  </pic:blipFill>
                  <pic:spPr bwMode="auto">
                    <a:xfrm>
                      <a:off x="0" y="0"/>
                      <a:ext cx="1913608" cy="19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15E" w:rsidRDefault="001B715E" w:rsidP="001B715E">
      <w:pPr>
        <w:pStyle w:val="ListArabic2col"/>
        <w:rPr>
          <w:b/>
        </w:rPr>
      </w:pPr>
      <w:r>
        <w:t>8</w:t>
      </w:r>
      <w:r w:rsidRPr="002E36EF">
        <w:t>.</w:t>
      </w:r>
      <w:r w:rsidRPr="002E36EF">
        <w:tab/>
      </w:r>
      <w:r>
        <w:t xml:space="preserve"> </w:t>
      </w:r>
      <w:r w:rsidRPr="002E36EF">
        <w:t xml:space="preserve">Write the function graphed below in the form </w:t>
      </w:r>
      <w:r w:rsidRPr="00B43A5A">
        <w:rPr>
          <w:b/>
          <w:position w:val="-10"/>
        </w:rPr>
        <w:object w:dxaOrig="1860" w:dyaOrig="360">
          <v:shape id="_x0000_i1025" type="#_x0000_t75" style="width:93pt;height:18pt" o:ole="">
            <v:imagedata r:id="rId9" o:title=""/>
          </v:shape>
          <o:OLEObject Type="Embed" ProgID="Equation.DSMT4" ShapeID="_x0000_i1025" DrawAspect="Content" ObjectID="_1514016004" r:id="rId10"/>
        </w:object>
      </w:r>
    </w:p>
    <w:p w:rsidR="001B1C08" w:rsidRDefault="001B715E" w:rsidP="0042192E">
      <w:pPr>
        <w:pStyle w:val="ListArabic2col"/>
      </w:pPr>
      <w:r w:rsidRPr="009E156E">
        <w:rPr>
          <w:rFonts w:eastAsiaTheme="minorEastAsia"/>
          <w:noProof/>
        </w:rPr>
        <w:drawing>
          <wp:inline distT="0" distB="0" distL="0" distR="0" wp14:anchorId="72532C7F" wp14:editId="7BDEEFA8">
            <wp:extent cx="1708150" cy="1747087"/>
            <wp:effectExtent l="0" t="0" r="635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775" r="33602"/>
                    <a:stretch/>
                  </pic:blipFill>
                  <pic:spPr bwMode="auto">
                    <a:xfrm>
                      <a:off x="0" y="0"/>
                      <a:ext cx="1712255" cy="175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8" w:rsidSect="001B715E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E"/>
    <w:rsid w:val="001B1C08"/>
    <w:rsid w:val="001B715E"/>
    <w:rsid w:val="0042192E"/>
    <w:rsid w:val="00B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853E5-74B2-4540-8B42-AF3A4CF0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MCDistractorinCols">
    <w:name w:val="Item_MC_Distractor_in_Cols"/>
    <w:rsid w:val="001B715E"/>
    <w:pPr>
      <w:tabs>
        <w:tab w:val="right" w:pos="640"/>
        <w:tab w:val="left" w:pos="820"/>
        <w:tab w:val="right" w:pos="2880"/>
        <w:tab w:val="left" w:pos="306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paragraph" w:customStyle="1" w:styleId="ItemDirectioninCols">
    <w:name w:val="Item_Direction_in_Cols"/>
    <w:basedOn w:val="Normal"/>
    <w:rsid w:val="001B715E"/>
    <w:pPr>
      <w:keepLines/>
      <w:spacing w:before="300" w:after="0" w:line="270" w:lineRule="atLeast"/>
    </w:pPr>
    <w:rPr>
      <w:rFonts w:ascii="Arial" w:eastAsia="Times New Roman" w:hAnsi="Arial" w:cs="Times New Roman"/>
      <w:b/>
      <w:szCs w:val="20"/>
    </w:rPr>
  </w:style>
  <w:style w:type="paragraph" w:customStyle="1" w:styleId="ListArabic2col">
    <w:name w:val="List_Arabic_2col"/>
    <w:basedOn w:val="Normal"/>
    <w:rsid w:val="001B715E"/>
    <w:pPr>
      <w:tabs>
        <w:tab w:val="right" w:pos="320"/>
        <w:tab w:val="left" w:pos="420"/>
        <w:tab w:val="right" w:pos="5180"/>
        <w:tab w:val="left" w:pos="528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WOLinCols">
    <w:name w:val="Item_WOL_in_Cols"/>
    <w:basedOn w:val="Normal"/>
    <w:qFormat/>
    <w:rsid w:val="001B715E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ListArabic2col"/>
    <w:link w:val="ListArabic2col1p0beforeChar"/>
    <w:qFormat/>
    <w:rsid w:val="001B715E"/>
    <w:pPr>
      <w:spacing w:before="240"/>
    </w:pPr>
  </w:style>
  <w:style w:type="character" w:customStyle="1" w:styleId="ListArabic2col1p0beforeChar">
    <w:name w:val="List_Arabic_2col_1p0before Char"/>
    <w:link w:val="ListArabic2col1p0before"/>
    <w:rsid w:val="001B715E"/>
    <w:rPr>
      <w:rFonts w:ascii="Arial" w:eastAsia="Times New Roman" w:hAnsi="Arial" w:cs="Times New Roman"/>
      <w:szCs w:val="20"/>
    </w:rPr>
  </w:style>
  <w:style w:type="paragraph" w:customStyle="1" w:styleId="ParainCols">
    <w:name w:val="Para_in_Cols"/>
    <w:basedOn w:val="Normal"/>
    <w:rsid w:val="001B715E"/>
    <w:pPr>
      <w:spacing w:before="120" w:after="0" w:line="270" w:lineRule="atLeast"/>
    </w:pPr>
    <w:rPr>
      <w:rFonts w:ascii="Arial" w:eastAsia="Times New Roman" w:hAnsi="Arial" w:cs="Times New Roman"/>
      <w:szCs w:val="20"/>
    </w:rPr>
  </w:style>
  <w:style w:type="paragraph" w:customStyle="1" w:styleId="ItemDirectioninColsNoSpc">
    <w:name w:val="Item_Direction_in_Cols_NoSpc"/>
    <w:basedOn w:val="ItemDirectioninCols"/>
    <w:rsid w:val="001B715E"/>
    <w:pPr>
      <w:spacing w:before="0"/>
    </w:pPr>
  </w:style>
  <w:style w:type="paragraph" w:customStyle="1" w:styleId="ItemMCDistractorinColsTF">
    <w:name w:val="Item_MC_Distractor_in_Cols_TF"/>
    <w:basedOn w:val="ItemMCDistractorinCols"/>
    <w:qFormat/>
    <w:rsid w:val="001B715E"/>
    <w:pPr>
      <w:tabs>
        <w:tab w:val="clear" w:pos="3060"/>
        <w:tab w:val="left" w:pos="2880"/>
        <w:tab w:val="right" w:pos="4500"/>
      </w:tabs>
    </w:pPr>
  </w:style>
  <w:style w:type="character" w:styleId="PlaceholderText">
    <w:name w:val="Placeholder Text"/>
    <w:basedOn w:val="DefaultParagraphFont"/>
    <w:uiPriority w:val="99"/>
    <w:semiHidden/>
    <w:rsid w:val="001B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Company>Tracy Unified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3</cp:revision>
  <dcterms:created xsi:type="dcterms:W3CDTF">2016-01-11T18:34:00Z</dcterms:created>
  <dcterms:modified xsi:type="dcterms:W3CDTF">2016-01-11T19:13:00Z</dcterms:modified>
</cp:coreProperties>
</file>