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C3" w:rsidRPr="00CE24BE" w:rsidRDefault="005073C8" w:rsidP="00AB38E4">
      <w:pPr>
        <w:pStyle w:val="Title"/>
      </w:pPr>
      <w:r w:rsidRPr="00CE24BE">
        <w:t>PROCEDURES FOR PROVING IDENTITIES</w:t>
      </w:r>
    </w:p>
    <w:p w:rsidR="004457C3" w:rsidRPr="00CE24BE" w:rsidRDefault="004457C3" w:rsidP="00BE2A81"/>
    <w:p w:rsidR="00CE24BE" w:rsidRPr="00CE24BE" w:rsidRDefault="00D35C76" w:rsidP="00CE24BE">
      <w:pPr>
        <w:numPr>
          <w:ilvl w:val="0"/>
          <w:numId w:val="5"/>
        </w:numPr>
      </w:pPr>
      <w:r>
        <w:t>Usually it’s easier to start with the side that is more complicated</w:t>
      </w:r>
      <w:r w:rsidR="00CE24BE" w:rsidRPr="00CE24BE">
        <w:t>.</w:t>
      </w:r>
    </w:p>
    <w:p w:rsidR="004457C3" w:rsidRPr="00CE24BE" w:rsidRDefault="00D35C76" w:rsidP="00CE24BE">
      <w:pPr>
        <w:numPr>
          <w:ilvl w:val="0"/>
          <w:numId w:val="5"/>
        </w:numPr>
      </w:pPr>
      <w:r>
        <w:t>It is usually a good idea to c</w:t>
      </w:r>
      <w:r w:rsidR="0074506E" w:rsidRPr="00CE24BE">
        <w:t xml:space="preserve">hange all trigonometric functions to </w:t>
      </w:r>
      <w:r w:rsidR="006F5FB3" w:rsidRPr="00CE24BE">
        <w:rPr>
          <w:position w:val="-6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21pt" o:ole="">
            <v:imagedata r:id="rId6" o:title=""/>
          </v:shape>
          <o:OLEObject Type="Embed" ProgID="Equation.DSMT4" ShapeID="_x0000_i1025" DrawAspect="Content" ObjectID="_1519645873" r:id="rId7"/>
        </w:object>
      </w:r>
      <w:r w:rsidR="0074506E" w:rsidRPr="00CE24BE">
        <w:t xml:space="preserve">and </w:t>
      </w:r>
      <w:r w:rsidR="006F5FB3" w:rsidRPr="00CE24BE">
        <w:rPr>
          <w:position w:val="-6"/>
        </w:rPr>
        <w:object w:dxaOrig="540" w:dyaOrig="220">
          <v:shape id="_x0000_i1026" type="#_x0000_t75" style="width:38.5pt;height:16.5pt" o:ole="">
            <v:imagedata r:id="rId8" o:title=""/>
          </v:shape>
          <o:OLEObject Type="Embed" ProgID="Equation.DSMT4" ShapeID="_x0000_i1026" DrawAspect="Content" ObjectID="_1519645874" r:id="rId9"/>
        </w:object>
      </w:r>
      <w:proofErr w:type="spellStart"/>
      <w:r w:rsidR="0074506E" w:rsidRPr="00CE24BE">
        <w:t>and</w:t>
      </w:r>
      <w:proofErr w:type="spellEnd"/>
      <w:r w:rsidR="0074506E" w:rsidRPr="00CE24BE">
        <w:t xml:space="preserve"> simplify.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</w:p>
    <w:p w:rsidR="00D35C76" w:rsidRDefault="00D35C76" w:rsidP="00CE24BE">
      <w:pPr>
        <w:pStyle w:val="ListParagraph"/>
        <w:numPr>
          <w:ilvl w:val="0"/>
          <w:numId w:val="5"/>
        </w:numPr>
      </w:pPr>
      <w:r>
        <w:t>Look for algebraic things to do</w:t>
      </w:r>
    </w:p>
    <w:p w:rsidR="00D35C76" w:rsidRDefault="00D35C76" w:rsidP="00D35C76">
      <w:pPr>
        <w:pStyle w:val="ListParagraph"/>
        <w:numPr>
          <w:ilvl w:val="1"/>
          <w:numId w:val="5"/>
        </w:numPr>
      </w:pPr>
      <w:r>
        <w:t>If there are two terms and you want one,</w:t>
      </w:r>
    </w:p>
    <w:p w:rsidR="004457C3" w:rsidRPr="00D35C76" w:rsidRDefault="005073C8" w:rsidP="00D35C76">
      <w:pPr>
        <w:pStyle w:val="ListParagraph"/>
        <w:numPr>
          <w:ilvl w:val="2"/>
          <w:numId w:val="5"/>
        </w:numPr>
      </w:pPr>
      <w:r w:rsidRPr="00D35C76">
        <w:t>Simplify by combining fractions.</w:t>
      </w:r>
    </w:p>
    <w:p w:rsidR="00D35C76" w:rsidRDefault="00D35C76" w:rsidP="00D35C76">
      <w:pPr>
        <w:pStyle w:val="ListParagraph"/>
        <w:numPr>
          <w:ilvl w:val="2"/>
          <w:numId w:val="5"/>
        </w:numPr>
      </w:pPr>
      <w:r w:rsidRPr="00D35C76">
        <w:t>Factor something out</w:t>
      </w:r>
    </w:p>
    <w:p w:rsidR="00D35C76" w:rsidRDefault="00D35C76" w:rsidP="00D35C76">
      <w:pPr>
        <w:pStyle w:val="ListParagraph"/>
        <w:numPr>
          <w:ilvl w:val="1"/>
          <w:numId w:val="5"/>
        </w:numPr>
      </w:pPr>
      <w:r>
        <w:t>If there is</w:t>
      </w:r>
      <w:r>
        <w:t xml:space="preserve"> </w:t>
      </w:r>
      <w:r>
        <w:t>one term and you want two</w:t>
      </w:r>
      <w:r>
        <w:t>,</w:t>
      </w:r>
    </w:p>
    <w:p w:rsidR="00D35C76" w:rsidRPr="00D35C76" w:rsidRDefault="00D35C76" w:rsidP="00D35C76">
      <w:pPr>
        <w:pStyle w:val="ListParagraph"/>
        <w:numPr>
          <w:ilvl w:val="2"/>
          <w:numId w:val="5"/>
        </w:numPr>
      </w:pPr>
      <w:r w:rsidRPr="00CE24BE">
        <w:t>If the denominator of a fraction consists of only one function, break up the fraction</w:t>
      </w:r>
    </w:p>
    <w:p w:rsidR="00D35C76" w:rsidRDefault="00D35C76" w:rsidP="00D35C76">
      <w:pPr>
        <w:pStyle w:val="ListParagraph"/>
        <w:numPr>
          <w:ilvl w:val="1"/>
          <w:numId w:val="5"/>
        </w:numPr>
      </w:pPr>
      <w:r>
        <w:t>Multiply by a clever form of 1</w:t>
      </w:r>
    </w:p>
    <w:p w:rsidR="004457C3" w:rsidRDefault="005073C8" w:rsidP="00D35C76">
      <w:pPr>
        <w:pStyle w:val="ListParagraph"/>
        <w:numPr>
          <w:ilvl w:val="2"/>
          <w:numId w:val="5"/>
        </w:numPr>
      </w:pPr>
      <w:r w:rsidRPr="00CE24BE">
        <w:t>Multiply by the conjugate of either the numerator or denominator.</w:t>
      </w:r>
    </w:p>
    <w:p w:rsidR="00D35C76" w:rsidRDefault="00D35C76" w:rsidP="00D35C76">
      <w:pPr>
        <w:pStyle w:val="ListParagraph"/>
        <w:numPr>
          <w:ilvl w:val="1"/>
          <w:numId w:val="5"/>
        </w:numPr>
      </w:pPr>
      <w:r>
        <w:t>Do any obvious algebra such as distributing, squaring, or multiplying polynomials</w:t>
      </w:r>
    </w:p>
    <w:p w:rsidR="00D35C76" w:rsidRDefault="00D35C76" w:rsidP="00D35C76">
      <w:pPr>
        <w:pStyle w:val="ListParagraph"/>
        <w:numPr>
          <w:ilvl w:val="0"/>
          <w:numId w:val="5"/>
        </w:numPr>
      </w:pPr>
      <w:r>
        <w:t>Look for trigonometric things to do</w:t>
      </w:r>
    </w:p>
    <w:p w:rsidR="00D35C76" w:rsidRDefault="00D35C76" w:rsidP="00D35C76">
      <w:pPr>
        <w:pStyle w:val="ListParagraph"/>
        <w:numPr>
          <w:ilvl w:val="1"/>
          <w:numId w:val="5"/>
        </w:numPr>
      </w:pPr>
      <w:r>
        <w:t>Use trig identities</w:t>
      </w:r>
    </w:p>
    <w:p w:rsidR="004457C3" w:rsidRPr="00CE24BE" w:rsidRDefault="005073C8" w:rsidP="00D35C76">
      <w:pPr>
        <w:pStyle w:val="ListParagraph"/>
        <w:numPr>
          <w:ilvl w:val="1"/>
          <w:numId w:val="5"/>
        </w:numPr>
      </w:pPr>
      <w:r w:rsidRPr="00CE24BE">
        <w:t>If there are squares of functions, look for alternate forms of the Pythagorean Identities.</w:t>
      </w:r>
    </w:p>
    <w:p w:rsidR="00D35C76" w:rsidRDefault="005073C8" w:rsidP="00D35C76">
      <w:pPr>
        <w:numPr>
          <w:ilvl w:val="0"/>
          <w:numId w:val="5"/>
        </w:numPr>
      </w:pPr>
      <w:r w:rsidRPr="00CE24BE">
        <w:t>Avoid the introduction of radicals.</w:t>
      </w:r>
    </w:p>
    <w:p w:rsidR="00AB38E4" w:rsidRDefault="00AB38E4" w:rsidP="00D35C76">
      <w:pPr>
        <w:ind w:left="360"/>
      </w:pPr>
    </w:p>
    <w:p w:rsidR="00AB38E4" w:rsidRDefault="00AB38E4" w:rsidP="00AB38E4">
      <w:pPr>
        <w:rPr>
          <w:b/>
          <w:u w:val="single"/>
        </w:rPr>
      </w:pPr>
      <w:bookmarkStart w:id="0" w:name="_GoBack"/>
      <w:bookmarkEnd w:id="0"/>
    </w:p>
    <w:p w:rsidR="00AB38E4" w:rsidRDefault="00AB38E4" w:rsidP="00AB38E4">
      <w:pPr>
        <w:ind w:left="360"/>
        <w:rPr>
          <w:b/>
          <w:u w:val="single"/>
        </w:rPr>
      </w:pPr>
    </w:p>
    <w:p w:rsidR="00AB38E4" w:rsidRPr="00AB38E4" w:rsidRDefault="00AB38E4" w:rsidP="00AB38E4">
      <w:pPr>
        <w:rPr>
          <w:b/>
          <w:u w:val="single"/>
        </w:rPr>
      </w:pPr>
      <w:r w:rsidRPr="00AB38E4">
        <w:rPr>
          <w:b/>
          <w:u w:val="single"/>
        </w:rPr>
        <w:t xml:space="preserve">Class </w:t>
      </w:r>
      <w:r>
        <w:rPr>
          <w:b/>
          <w:u w:val="single"/>
        </w:rPr>
        <w:t>E</w:t>
      </w:r>
      <w:r w:rsidRPr="00AB38E4">
        <w:rPr>
          <w:b/>
          <w:u w:val="single"/>
        </w:rPr>
        <w:t>xamples:</w:t>
      </w:r>
    </w:p>
    <w:p w:rsidR="00D35C76" w:rsidRDefault="00D35C76" w:rsidP="00D35C76">
      <w:pPr>
        <w:ind w:left="360"/>
      </w:pPr>
      <w:r>
        <w:t>Transform:</w:t>
      </w:r>
    </w:p>
    <w:p w:rsidR="00D35C76" w:rsidRDefault="00CD3EF1" w:rsidP="00D35C76">
      <w:pPr>
        <w:pStyle w:val="ListParagraph"/>
        <w:numPr>
          <w:ilvl w:val="0"/>
          <w:numId w:val="9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x to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func>
      </m:oMath>
    </w:p>
    <w:p w:rsidR="00CD3EF1" w:rsidRPr="00CD3EF1" w:rsidRDefault="00CD3EF1" w:rsidP="00D35C76">
      <w:pPr>
        <w:pStyle w:val="ListParagraph"/>
        <w:numPr>
          <w:ilvl w:val="0"/>
          <w:numId w:val="9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 xml:space="preserve"> to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CE24BE" w:rsidRDefault="00CD3EF1" w:rsidP="00CD3EF1">
      <w:pPr>
        <w:pStyle w:val="ListParagraph"/>
        <w:numPr>
          <w:ilvl w:val="0"/>
          <w:numId w:val="9"/>
        </w:numPr>
      </w:pPr>
      <w:r w:rsidRPr="0074506E">
        <w:object w:dxaOrig="2640" w:dyaOrig="720">
          <v:shape id="_x0000_i1029" type="#_x0000_t75" style="width:118.5pt;height:16pt" o:ole="">
            <v:imagedata r:id="rId10" o:title="" cropbottom="33300f"/>
          </v:shape>
          <o:OLEObject Type="Embed" ProgID="Equation.DSMT4" ShapeID="_x0000_i1029" DrawAspect="Content" ObjectID="_1519645875" r:id="rId11"/>
        </w:object>
      </w:r>
    </w:p>
    <w:p w:rsidR="00CD3EF1" w:rsidRDefault="00CD3EF1" w:rsidP="00AB38E4"/>
    <w:p w:rsidR="00CE24BE" w:rsidRDefault="00CD3EF1" w:rsidP="00AB38E4">
      <w:pPr>
        <w:ind w:left="360"/>
      </w:pPr>
      <w:r>
        <w:t>Prove the identity: (You can choose either side to start with)</w:t>
      </w:r>
    </w:p>
    <w:p w:rsidR="00CE24BE" w:rsidRDefault="00CD3EF1" w:rsidP="00CE24BE">
      <w:pPr>
        <w:pStyle w:val="ListParagraph"/>
        <w:numPr>
          <w:ilvl w:val="0"/>
          <w:numId w:val="4"/>
        </w:numPr>
        <w:jc w:val="bot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1+cosx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1-cosx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CD3EF1" w:rsidRDefault="00CD3EF1" w:rsidP="00CE24BE">
      <w:pPr>
        <w:pStyle w:val="ListParagraph"/>
        <w:numPr>
          <w:ilvl w:val="0"/>
          <w:numId w:val="4"/>
        </w:numPr>
        <w:jc w:val="both"/>
      </w:pPr>
      <m:oMath>
        <m:r>
          <w:rPr>
            <w:rFonts w:ascii="Cambria Math" w:hAnsi="Cambria Math"/>
          </w:rPr>
          <m:t>cotx+tanx=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CD3EF1" w:rsidRDefault="00CD3EF1" w:rsidP="00CE24BE">
      <w:pPr>
        <w:pStyle w:val="ListParagraph"/>
        <w:numPr>
          <w:ilvl w:val="0"/>
          <w:numId w:val="4"/>
        </w:num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den>
        </m:f>
      </m:oMath>
    </w:p>
    <w:p w:rsidR="00CE24BE" w:rsidRDefault="00CD3EF1" w:rsidP="00CE24BE">
      <w:pPr>
        <w:pStyle w:val="ListParagraph"/>
        <w:numPr>
          <w:ilvl w:val="0"/>
          <w:numId w:val="4"/>
        </w:numPr>
        <w:jc w:val="both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csc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 xml:space="preserve"> </m:t>
        </m:r>
      </m:oMath>
    </w:p>
    <w:p w:rsidR="00CE24BE" w:rsidRDefault="00AB38E4" w:rsidP="00CE24BE">
      <w:pPr>
        <w:pStyle w:val="ListParagraph"/>
        <w:numPr>
          <w:ilvl w:val="0"/>
          <w:numId w:val="4"/>
        </w:numPr>
      </w:pPr>
      <w:r w:rsidRPr="004B7F3E">
        <w:object w:dxaOrig="2880" w:dyaOrig="1340">
          <v:shape id="_x0000_i1027" type="#_x0000_t75" style="width:148.5pt;height:30.5pt" o:ole="">
            <v:imagedata r:id="rId12" o:title="" cropbottom="34295f" cropleft="-5438f"/>
          </v:shape>
          <o:OLEObject Type="Embed" ProgID="Equation.DSMT4" ShapeID="_x0000_i1027" DrawAspect="Content" ObjectID="_1519645876" r:id="rId13"/>
        </w:object>
      </w:r>
    </w:p>
    <w:p w:rsidR="00CE24BE" w:rsidRDefault="00CE24BE" w:rsidP="00CE24BE"/>
    <w:p w:rsidR="0074506E" w:rsidRDefault="00CE24BE" w:rsidP="00CE24BE">
      <w:pPr>
        <w:pStyle w:val="ListParagraph"/>
        <w:numPr>
          <w:ilvl w:val="0"/>
          <w:numId w:val="4"/>
        </w:numPr>
      </w:pPr>
      <w:r w:rsidRPr="004B7F3E">
        <w:object w:dxaOrig="2180" w:dyaOrig="3260">
          <v:shape id="_x0000_i1028" type="#_x0000_t75" style="width:129.5pt;height:37pt" o:ole="">
            <v:imagedata r:id="rId14" o:title="" cropbottom="53031f"/>
          </v:shape>
          <o:OLEObject Type="Embed" ProgID="Equation.DSMT4" ShapeID="_x0000_i1028" DrawAspect="Content" ObjectID="_1519645877" r:id="rId15"/>
        </w:object>
      </w:r>
    </w:p>
    <w:p w:rsidR="00CE24BE" w:rsidRDefault="00CE24BE" w:rsidP="00CE24BE">
      <w:pPr>
        <w:pStyle w:val="ListParagraph"/>
      </w:pPr>
    </w:p>
    <w:p w:rsidR="00CE24BE" w:rsidRPr="00CE24BE" w:rsidRDefault="00AB38E4" w:rsidP="00CE24BE">
      <w:pPr>
        <w:pStyle w:val="ListParagraph"/>
        <w:numPr>
          <w:ilvl w:val="0"/>
          <w:numId w:val="4"/>
        </w:numPr>
        <w:jc w:val="both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den>
        </m:f>
        <m:r>
          <w:rPr>
            <w:rFonts w:ascii="Cambria Math" w:hAnsi="Cambria Math"/>
          </w:rPr>
          <m:t>=1+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</m:oMath>
    </w:p>
    <w:p w:rsidR="00CE24BE" w:rsidRDefault="00CE24BE" w:rsidP="00CE24BE">
      <w:pPr>
        <w:pStyle w:val="ListParagraph"/>
      </w:pPr>
    </w:p>
    <w:sectPr w:rsidR="00CE24BE" w:rsidSect="00BE2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ADF"/>
    <w:multiLevelType w:val="hybridMultilevel"/>
    <w:tmpl w:val="DDC2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72B9"/>
    <w:multiLevelType w:val="hybridMultilevel"/>
    <w:tmpl w:val="EB26AD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F3564"/>
    <w:multiLevelType w:val="hybridMultilevel"/>
    <w:tmpl w:val="0A42C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8374526"/>
    <w:multiLevelType w:val="hybridMultilevel"/>
    <w:tmpl w:val="329E653C"/>
    <w:lvl w:ilvl="0" w:tplc="3A08B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4464B"/>
    <w:multiLevelType w:val="hybridMultilevel"/>
    <w:tmpl w:val="E4484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96DDF"/>
    <w:multiLevelType w:val="hybridMultilevel"/>
    <w:tmpl w:val="2A3EF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C0262"/>
    <w:multiLevelType w:val="hybridMultilevel"/>
    <w:tmpl w:val="D59E8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B3BA7"/>
    <w:multiLevelType w:val="hybridMultilevel"/>
    <w:tmpl w:val="81AC25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812B1"/>
    <w:multiLevelType w:val="hybridMultilevel"/>
    <w:tmpl w:val="9D38D366"/>
    <w:lvl w:ilvl="0" w:tplc="70F873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C8"/>
    <w:rsid w:val="00317E59"/>
    <w:rsid w:val="00392C01"/>
    <w:rsid w:val="004457C3"/>
    <w:rsid w:val="004B7F3E"/>
    <w:rsid w:val="005073C8"/>
    <w:rsid w:val="005E702F"/>
    <w:rsid w:val="00627744"/>
    <w:rsid w:val="006F5FB3"/>
    <w:rsid w:val="0074506E"/>
    <w:rsid w:val="00781B15"/>
    <w:rsid w:val="00AB38E4"/>
    <w:rsid w:val="00AE354B"/>
    <w:rsid w:val="00B14F34"/>
    <w:rsid w:val="00BA46FF"/>
    <w:rsid w:val="00BE2A81"/>
    <w:rsid w:val="00CD3EF1"/>
    <w:rsid w:val="00CE24BE"/>
    <w:rsid w:val="00D35C76"/>
    <w:rsid w:val="00D3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8E545C-8A55-4ED6-81AC-B22C9008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7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57C3"/>
    <w:pPr>
      <w:jc w:val="center"/>
    </w:pPr>
    <w:rPr>
      <w:b/>
      <w:bCs/>
      <w:sz w:val="28"/>
    </w:rPr>
  </w:style>
  <w:style w:type="character" w:styleId="PlaceholderText">
    <w:name w:val="Placeholder Text"/>
    <w:basedOn w:val="DefaultParagraphFont"/>
    <w:uiPriority w:val="99"/>
    <w:semiHidden/>
    <w:rsid w:val="00BE2A81"/>
    <w:rPr>
      <w:color w:val="808080"/>
    </w:rPr>
  </w:style>
  <w:style w:type="paragraph" w:styleId="ListParagraph">
    <w:name w:val="List Paragraph"/>
    <w:basedOn w:val="Normal"/>
    <w:uiPriority w:val="34"/>
    <w:qFormat/>
    <w:rsid w:val="00BE2A81"/>
    <w:pPr>
      <w:ind w:left="720"/>
      <w:contextualSpacing/>
    </w:pPr>
  </w:style>
  <w:style w:type="table" w:styleId="TableGrid">
    <w:name w:val="Table Grid"/>
    <w:basedOn w:val="TableNormal"/>
    <w:uiPriority w:val="59"/>
    <w:rsid w:val="0062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4BE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B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D37A2-7505-4F9B-B034-EE56E6BD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PROVING IDENTITIES</vt:lpstr>
    </vt:vector>
  </TitlesOfParts>
  <Company>TUSD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PROVING IDENTITIES</dc:title>
  <dc:subject/>
  <dc:creator>dmedek</dc:creator>
  <cp:keywords/>
  <dc:description/>
  <cp:lastModifiedBy>Gonzalez, Marco</cp:lastModifiedBy>
  <cp:revision>2</cp:revision>
  <cp:lastPrinted>2015-05-06T19:14:00Z</cp:lastPrinted>
  <dcterms:created xsi:type="dcterms:W3CDTF">2016-03-16T22:05:00Z</dcterms:created>
  <dcterms:modified xsi:type="dcterms:W3CDTF">2016-03-16T22:05:00Z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